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60A" w:rsidRDefault="006622F4" w:rsidP="00A676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A6760A" w:rsidRPr="00A6760A">
        <w:rPr>
          <w:rFonts w:ascii="Times New Roman" w:hAnsi="Times New Roman" w:cs="Times New Roman"/>
          <w:b/>
          <w:sz w:val="28"/>
          <w:szCs w:val="28"/>
        </w:rPr>
        <w:t>адани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A6760A" w:rsidRPr="00A6760A">
        <w:rPr>
          <w:rFonts w:ascii="Times New Roman" w:hAnsi="Times New Roman" w:cs="Times New Roman"/>
          <w:b/>
          <w:sz w:val="28"/>
          <w:szCs w:val="28"/>
        </w:rPr>
        <w:t xml:space="preserve"> для Универсиады «Ломоносов» по направлению подготовки «Юриспруденция»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CA145B">
        <w:rPr>
          <w:rFonts w:ascii="Times New Roman" w:hAnsi="Times New Roman" w:cs="Times New Roman"/>
          <w:b/>
          <w:sz w:val="28"/>
          <w:szCs w:val="28"/>
        </w:rPr>
        <w:t xml:space="preserve">секции «Гражданское право» </w:t>
      </w:r>
    </w:p>
    <w:p w:rsidR="00CA145B" w:rsidRDefault="00A6760A" w:rsidP="009D6312">
      <w:pPr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A145B">
        <w:rPr>
          <w:rFonts w:ascii="Times New Roman" w:hAnsi="Times New Roman" w:cs="Times New Roman"/>
          <w:sz w:val="28"/>
          <w:szCs w:val="28"/>
        </w:rPr>
        <w:t xml:space="preserve">Участникам </w:t>
      </w:r>
      <w:r w:rsidR="009D6312">
        <w:rPr>
          <w:rFonts w:ascii="Times New Roman" w:hAnsi="Times New Roman" w:cs="Times New Roman"/>
          <w:sz w:val="28"/>
          <w:szCs w:val="28"/>
        </w:rPr>
        <w:t xml:space="preserve">универсиады </w:t>
      </w:r>
      <w:r w:rsidRPr="00CA145B">
        <w:rPr>
          <w:rFonts w:ascii="Times New Roman" w:hAnsi="Times New Roman" w:cs="Times New Roman"/>
          <w:sz w:val="28"/>
          <w:szCs w:val="28"/>
        </w:rPr>
        <w:t>предлагается</w:t>
      </w:r>
      <w:r w:rsidR="00CA145B" w:rsidRPr="00CA145B">
        <w:rPr>
          <w:rFonts w:ascii="Times New Roman" w:hAnsi="Times New Roman" w:cs="Times New Roman"/>
          <w:sz w:val="28"/>
          <w:szCs w:val="28"/>
        </w:rPr>
        <w:t xml:space="preserve"> </w:t>
      </w:r>
      <w:r w:rsidR="00CA145B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 w:rsidR="00CA145B" w:rsidRPr="00CA145B"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="00CA145B" w:rsidRPr="00CA145B">
        <w:rPr>
          <w:rFonts w:ascii="Times New Roman" w:hAnsi="Times New Roman" w:cs="Times New Roman"/>
          <w:sz w:val="28"/>
          <w:szCs w:val="28"/>
          <w:shd w:val="clear" w:color="auto" w:fill="FFFFFF"/>
        </w:rPr>
        <w:t>оценку обоснованности/необоснованности последних изменений, внесенных в Гражданский кодекс РФ в 2014 - 2015 г.г., по</w:t>
      </w:r>
      <w:r w:rsidR="00CA145B" w:rsidRPr="00CA145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CA145B" w:rsidRPr="00CA145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одному</w:t>
      </w:r>
      <w:r w:rsidR="00CA145B" w:rsidRPr="00CA145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CA145B" w:rsidRPr="00CA14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 следующих институтов (по выбору участника): </w:t>
      </w:r>
    </w:p>
    <w:p w:rsidR="00CA145B" w:rsidRDefault="00CA145B" w:rsidP="009D631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A14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1) недействительность сделок; </w:t>
      </w:r>
    </w:p>
    <w:p w:rsidR="00CA145B" w:rsidRDefault="00CA145B" w:rsidP="009D631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A14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2) представительство; </w:t>
      </w:r>
    </w:p>
    <w:p w:rsidR="00CA145B" w:rsidRDefault="00CA145B" w:rsidP="009D631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A14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3) исковая давность; </w:t>
      </w:r>
    </w:p>
    <w:p w:rsidR="00CA145B" w:rsidRDefault="00CA145B" w:rsidP="009D631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A14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4) понятие и виды корпораций; </w:t>
      </w:r>
    </w:p>
    <w:p w:rsidR="00CA145B" w:rsidRDefault="00CA145B" w:rsidP="009D631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A14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5) корпоративный договор; </w:t>
      </w:r>
    </w:p>
    <w:p w:rsidR="00CA145B" w:rsidRDefault="00CA145B" w:rsidP="009D631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A14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6) управление корпорацией; </w:t>
      </w:r>
    </w:p>
    <w:p w:rsidR="00CA145B" w:rsidRDefault="00CA145B" w:rsidP="009D631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A14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7) ответственность органов юридического лица за причиненные ему убытки; </w:t>
      </w:r>
    </w:p>
    <w:p w:rsidR="00CA145B" w:rsidRDefault="00CA145B" w:rsidP="009D631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A14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8) реорганизация и ликвидация юридических лиц; </w:t>
      </w:r>
    </w:p>
    <w:p w:rsidR="00CA145B" w:rsidRDefault="00CA145B" w:rsidP="009D631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A14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9) принцип добросовестности, обход закона и запрет злоупотребления правом; </w:t>
      </w:r>
    </w:p>
    <w:p w:rsidR="00CA145B" w:rsidRDefault="00CA145B" w:rsidP="009D631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A14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10) государственная регистрация прав на имущество. </w:t>
      </w:r>
    </w:p>
    <w:p w:rsidR="00CA145B" w:rsidRDefault="00CA145B" w:rsidP="009D631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D6312" w:rsidRDefault="00CA145B" w:rsidP="009D631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A145B">
        <w:rPr>
          <w:rFonts w:ascii="Times New Roman" w:hAnsi="Times New Roman" w:cs="Times New Roman"/>
          <w:sz w:val="28"/>
          <w:szCs w:val="28"/>
          <w:shd w:val="clear" w:color="auto" w:fill="FFFFFF"/>
        </w:rPr>
        <w:t>При необходимости можно предложить свою редакцию соответствующей нормы ГК.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D6312" w:rsidRPr="009D63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ходе выполнения задания участникам разрешается пользоваться необходимыми нормативно-правовыми актами, доступными для изучения материалами судебной практики и статистики, научными трудами. </w:t>
      </w:r>
    </w:p>
    <w:p w:rsidR="009D6312" w:rsidRDefault="009D6312" w:rsidP="009D631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D6312" w:rsidRDefault="009D6312" w:rsidP="009D631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63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Общий объем работы, выполненной участником, не должен превышать 20 000 знаков с пробелами (0,5 авторских листа). </w:t>
      </w:r>
    </w:p>
    <w:p w:rsidR="009D6312" w:rsidRDefault="009D6312" w:rsidP="009D631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120C0" w:rsidRDefault="009120C0" w:rsidP="009D631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оценке задания будут учитываться: </w:t>
      </w:r>
    </w:p>
    <w:p w:rsidR="00CA145B" w:rsidRPr="00CA145B" w:rsidRDefault="00CA145B" w:rsidP="009D631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A145B">
        <w:rPr>
          <w:rFonts w:ascii="Times New Roman" w:hAnsi="Times New Roman" w:cs="Times New Roman"/>
          <w:sz w:val="28"/>
          <w:szCs w:val="28"/>
        </w:rPr>
        <w:t>-</w:t>
      </w:r>
      <w:r w:rsidRPr="00CA14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знание цивилистической доктрины;</w:t>
      </w:r>
    </w:p>
    <w:p w:rsidR="00CA145B" w:rsidRPr="00CA145B" w:rsidRDefault="00CA145B" w:rsidP="009D631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A145B">
        <w:rPr>
          <w:rFonts w:ascii="Times New Roman" w:hAnsi="Times New Roman" w:cs="Times New Roman"/>
          <w:sz w:val="28"/>
          <w:szCs w:val="28"/>
          <w:shd w:val="clear" w:color="auto" w:fill="FFFFFF"/>
        </w:rPr>
        <w:t>- знание судебной практики;</w:t>
      </w:r>
    </w:p>
    <w:p w:rsidR="00CA145B" w:rsidRPr="00CA145B" w:rsidRDefault="00CA145B" w:rsidP="009D631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A145B">
        <w:rPr>
          <w:rFonts w:ascii="Times New Roman" w:hAnsi="Times New Roman" w:cs="Times New Roman"/>
          <w:sz w:val="28"/>
          <w:szCs w:val="28"/>
          <w:shd w:val="clear" w:color="auto" w:fill="FFFFFF"/>
        </w:rPr>
        <w:t>- использование зарубежного опыта;</w:t>
      </w:r>
    </w:p>
    <w:p w:rsidR="00CA145B" w:rsidRPr="00CA145B" w:rsidRDefault="00CA145B" w:rsidP="009D631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A145B">
        <w:rPr>
          <w:rFonts w:ascii="Times New Roman" w:hAnsi="Times New Roman" w:cs="Times New Roman"/>
          <w:sz w:val="28"/>
          <w:szCs w:val="28"/>
          <w:shd w:val="clear" w:color="auto" w:fill="FFFFFF"/>
        </w:rPr>
        <w:t>- логичность и продуманность сделанных автором выводов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9120C0" w:rsidRPr="00CA145B" w:rsidRDefault="009120C0" w:rsidP="009D631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A145B">
        <w:rPr>
          <w:rFonts w:ascii="Times New Roman" w:hAnsi="Times New Roman" w:cs="Times New Roman"/>
          <w:sz w:val="28"/>
          <w:szCs w:val="28"/>
        </w:rPr>
        <w:t>- актуальность;</w:t>
      </w:r>
    </w:p>
    <w:p w:rsidR="00CA145B" w:rsidRDefault="009120C0" w:rsidP="009D631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обоснованность;</w:t>
      </w:r>
      <w:r w:rsidR="00CA145B" w:rsidRPr="00CA14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145B" w:rsidRPr="00CA145B" w:rsidRDefault="00CA145B" w:rsidP="009D631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A145B">
        <w:rPr>
          <w:rFonts w:ascii="Times New Roman" w:hAnsi="Times New Roman" w:cs="Times New Roman"/>
          <w:sz w:val="28"/>
          <w:szCs w:val="28"/>
        </w:rPr>
        <w:t>- новизна;</w:t>
      </w:r>
    </w:p>
    <w:p w:rsidR="009120C0" w:rsidRPr="009120C0" w:rsidRDefault="009120C0" w:rsidP="009D6312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соответствие </w:t>
      </w:r>
      <w:r w:rsidR="00241CF9">
        <w:rPr>
          <w:rFonts w:ascii="Times New Roman" w:hAnsi="Times New Roman" w:cs="Times New Roman"/>
          <w:sz w:val="28"/>
          <w:szCs w:val="28"/>
        </w:rPr>
        <w:t>правилам русского языка</w:t>
      </w:r>
      <w:r w:rsidR="00B97B84">
        <w:rPr>
          <w:rFonts w:ascii="Times New Roman" w:hAnsi="Times New Roman" w:cs="Times New Roman"/>
          <w:sz w:val="28"/>
          <w:szCs w:val="28"/>
        </w:rPr>
        <w:t>.</w:t>
      </w:r>
    </w:p>
    <w:sectPr w:rsidR="009120C0" w:rsidRPr="009120C0" w:rsidSect="00543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6E28" w:rsidRDefault="00F56E28" w:rsidP="00A6760A">
      <w:pPr>
        <w:spacing w:after="0" w:line="240" w:lineRule="auto"/>
      </w:pPr>
      <w:r>
        <w:separator/>
      </w:r>
    </w:p>
  </w:endnote>
  <w:endnote w:type="continuationSeparator" w:id="1">
    <w:p w:rsidR="00F56E28" w:rsidRDefault="00F56E28" w:rsidP="00A67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6E28" w:rsidRDefault="00F56E28" w:rsidP="00A6760A">
      <w:pPr>
        <w:spacing w:after="0" w:line="240" w:lineRule="auto"/>
      </w:pPr>
      <w:r>
        <w:separator/>
      </w:r>
    </w:p>
  </w:footnote>
  <w:footnote w:type="continuationSeparator" w:id="1">
    <w:p w:rsidR="00F56E28" w:rsidRDefault="00F56E28" w:rsidP="00A676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E6993"/>
    <w:multiLevelType w:val="hybridMultilevel"/>
    <w:tmpl w:val="DAAC8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CA27C1"/>
    <w:multiLevelType w:val="hybridMultilevel"/>
    <w:tmpl w:val="D4B6CF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760A"/>
    <w:rsid w:val="00147FCB"/>
    <w:rsid w:val="001544ED"/>
    <w:rsid w:val="00201680"/>
    <w:rsid w:val="00241CF9"/>
    <w:rsid w:val="004E662F"/>
    <w:rsid w:val="00543A17"/>
    <w:rsid w:val="0056262A"/>
    <w:rsid w:val="005A25A7"/>
    <w:rsid w:val="006622F4"/>
    <w:rsid w:val="00694E54"/>
    <w:rsid w:val="00797817"/>
    <w:rsid w:val="00843819"/>
    <w:rsid w:val="009120C0"/>
    <w:rsid w:val="009D6312"/>
    <w:rsid w:val="009E23D8"/>
    <w:rsid w:val="00A6760A"/>
    <w:rsid w:val="00A73658"/>
    <w:rsid w:val="00B97545"/>
    <w:rsid w:val="00B97B84"/>
    <w:rsid w:val="00C12774"/>
    <w:rsid w:val="00C656C8"/>
    <w:rsid w:val="00CA145B"/>
    <w:rsid w:val="00E046C2"/>
    <w:rsid w:val="00E308AF"/>
    <w:rsid w:val="00E834AD"/>
    <w:rsid w:val="00F56E28"/>
    <w:rsid w:val="00F62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760A"/>
  </w:style>
  <w:style w:type="paragraph" w:styleId="a5">
    <w:name w:val="footer"/>
    <w:basedOn w:val="a"/>
    <w:link w:val="a6"/>
    <w:uiPriority w:val="99"/>
    <w:semiHidden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760A"/>
  </w:style>
  <w:style w:type="paragraph" w:styleId="a7">
    <w:name w:val="Balloon Text"/>
    <w:basedOn w:val="a"/>
    <w:link w:val="a8"/>
    <w:uiPriority w:val="99"/>
    <w:semiHidden/>
    <w:unhideWhenUsed/>
    <w:rsid w:val="00A67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760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6760A"/>
    <w:pPr>
      <w:ind w:left="720"/>
      <w:contextualSpacing/>
    </w:pPr>
  </w:style>
  <w:style w:type="character" w:customStyle="1" w:styleId="apple-converted-space">
    <w:name w:val="apple-converted-space"/>
    <w:basedOn w:val="a0"/>
    <w:rsid w:val="00CA14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2015-03-02T12:57:00Z</cp:lastPrinted>
  <dcterms:created xsi:type="dcterms:W3CDTF">2015-03-11T09:50:00Z</dcterms:created>
  <dcterms:modified xsi:type="dcterms:W3CDTF">2015-03-12T09:11:00Z</dcterms:modified>
</cp:coreProperties>
</file>